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40EE">
      <w:pPr>
        <w:rPr>
          <w:rFonts w:hint="eastAsia"/>
        </w:rPr>
      </w:pPr>
    </w:p>
    <w:p w:rsidR="00D026C2" w:rsidRPr="00D026C2" w:rsidRDefault="00D026C2" w:rsidP="00D026C2">
      <w:pPr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]</w:t>
      </w:r>
      <w:r w:rsidRPr="00D026C2">
        <w:rPr>
          <w:rFonts w:ascii="黑体" w:eastAsia="黑体" w:hAnsi="黑体" w:hint="eastAsia"/>
          <w:color w:val="FF0000"/>
          <w:sz w:val="30"/>
          <w:szCs w:val="30"/>
        </w:rPr>
        <w:t xml:space="preserve"> </w:t>
      </w:r>
      <w:r w:rsidRPr="00D026C2">
        <w:rPr>
          <w:rFonts w:ascii="黑体" w:eastAsia="黑体" w:hAnsi="黑体" w:cs="宋体" w:hint="eastAsia"/>
          <w:color w:val="FF0000"/>
          <w:kern w:val="0"/>
          <w:sz w:val="30"/>
          <w:szCs w:val="30"/>
        </w:rPr>
        <w:t>特类</w:t>
      </w:r>
      <w:r w:rsidRPr="00D026C2">
        <w:rPr>
          <w:rFonts w:ascii="宋体" w:eastAsia="宋体" w:hAnsi="宋体" w:cs="宋体"/>
          <w:color w:val="FF0000"/>
          <w:kern w:val="0"/>
          <w:sz w:val="30"/>
          <w:szCs w:val="30"/>
        </w:rPr>
        <w:t xml:space="preserve">                                                       </w:t>
      </w:r>
      <w:hyperlink r:id="rId6" w:history="1">
        <w:r w:rsidRPr="00D026C2">
          <w:rPr>
            <w:rFonts w:ascii="宋体" w:eastAsia="宋体" w:hAnsi="宋体" w:cs="宋体"/>
            <w:color w:val="800080"/>
            <w:kern w:val="0"/>
            <w:sz w:val="27"/>
            <w:u w:val="single"/>
          </w:rPr>
          <w:t>第二页&gt;&gt;&gt;&gt;</w:t>
        </w:r>
      </w:hyperlink>
      <w:r w:rsidRPr="00D026C2">
        <w:rPr>
          <w:rFonts w:ascii="宋体" w:eastAsia="宋体" w:hAnsi="宋体" w:cs="宋体"/>
          <w:color w:val="FF0000"/>
          <w:kern w:val="0"/>
          <w:sz w:val="30"/>
          <w:szCs w:val="30"/>
        </w:rPr>
        <w:t xml:space="preserve"> </w:t>
      </w:r>
    </w:p>
    <w:tbl>
      <w:tblPr>
        <w:tblW w:w="10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1"/>
        <w:gridCol w:w="4278"/>
        <w:gridCol w:w="5501"/>
      </w:tblGrid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序号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期刊名称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主办单位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中国药理学会 </w:t>
            </w:r>
          </w:p>
        </w:tc>
      </w:tr>
      <w:tr w:rsidR="00D026C2" w:rsidRPr="00D026C2" w:rsidTr="00D026C2">
        <w:trPr>
          <w:trHeight w:val="55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>A</w:t>
            </w: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类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序号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期刊名称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主办单位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华西口腔医学杂志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华西医科大学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解剖学报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中国解剖学会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卫生毒理学杂志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中华预防医学会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药物分析杂志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药学学报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营养学报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中国营养学会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中国病理生理杂志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中国病理生理学会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中国卫生经济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中国卫生经济学会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中国药理学与毒理学杂志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中国心理卫生杂志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中国心理卫生学会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中华超声影像学杂志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中华传染病杂志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中华医学会上海分会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中华儿科杂志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中华耳鼻咽喉科杂志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中华放射学杂志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中华妇产科杂志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中华核医学杂志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中华护理杂志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中华护理学会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中华精神科杂志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中华口腔医学杂志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中华劳动卫生职业病杂志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中华老年医学杂志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中华理疗杂志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中华流行病学杂志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中华麻醉学杂志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中华皮肤科杂志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中华神经科杂志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中华实验和临床病毒学杂志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中华医学会医学病毒学会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中华病理学杂志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中华微生物学和免疫学杂志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中华眼科杂志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中华医学检验杂志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中华预防医学杂志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34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中华肿瘤杂志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中医杂志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中国中医药学会，中国中医研究院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中国卫生统计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中国中西医结合杂志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中国中医研究院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中华创伤杂志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中华放射肿瘤学杂志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中华风湿病学杂志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中华肝胆外科杂志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中华结核和呼吸杂志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中华泌尿外科杂志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中华内分泌代谢杂志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中华普通外科杂志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中华神经外科杂志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中华肾脏病杂志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中华物理医学与康复杂志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中华消化杂志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中华医学会上海分会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中华小儿外科杂志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中华医学会武汉分会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中华心血管病杂志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中华胸心血管外科杂志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中华血液学杂志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中国医学科学院血液学研究所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中华医学遗传学杂志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中华整形外科杂志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56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中华内科杂志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中国公共卫生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中华预防医学会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亚洲天然产物杂志（英文）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环境与健康杂志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中国预防医学会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实用护理杂志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卫生部 </w:t>
            </w:r>
          </w:p>
        </w:tc>
      </w:tr>
      <w:tr w:rsidR="00D026C2" w:rsidRPr="00D026C2" w:rsidTr="00D026C2">
        <w:trPr>
          <w:trHeight w:val="58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>B</w:t>
            </w: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类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序号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期刊名称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黑体" w:eastAsia="黑体" w:hAnsi="黑体" w:cs="宋体" w:hint="eastAsia"/>
                <w:color w:val="FF0000"/>
                <w:kern w:val="0"/>
                <w:sz w:val="30"/>
                <w:szCs w:val="30"/>
              </w:rPr>
              <w:t>主办单位</w:t>
            </w:r>
            <w:r w:rsidRPr="00D026C2">
              <w:rPr>
                <w:rFonts w:ascii="宋体" w:eastAsia="宋体" w:hAnsi="宋体" w:cs="宋体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癌症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中山医科大学附属肿瘤医院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病毒学报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中国微生物学会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护理学杂志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华中科技大学同济医学院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基础医学与临床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北京生理科学会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解剖学杂志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中国解剖学会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军事医学科学院院刊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中国人民解放军军事医学科学院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口腔颌面外科杂志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上海铁道医学院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口腔正畸学杂志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北京医科大学 </w:t>
            </w:r>
          </w:p>
        </w:tc>
      </w:tr>
      <w:tr w:rsidR="00D026C2" w:rsidRPr="00D026C2" w:rsidTr="00D026C2">
        <w:trPr>
          <w:trHeight w:val="540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临床儿科杂志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spacing w:val="-4"/>
                <w:kern w:val="0"/>
                <w:sz w:val="28"/>
                <w:szCs w:val="28"/>
              </w:rPr>
              <w:t xml:space="preserve">上海第二医科大学附属新华儿童医院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临床耳鼻咽喉科杂志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同济医科大学附属协和医院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  <w:r w:rsidRPr="00D026C2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期刊名称</w:t>
            </w:r>
            <w:r w:rsidRPr="00D026C2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主办单位</w:t>
            </w:r>
            <w:r w:rsidRPr="00D026C2"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临床检验杂志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中华医学会江苏分会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上海口腔医学杂志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上海第二医科大学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临床皮肤科杂志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江苏省人民医院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临床神经病学杂志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南京医科大学脑科医院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临床血液学杂志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北京医科大学血液病研究所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临床与实验病理学杂志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安徽医科大学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南京中医药大学学报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南京中医药大学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上海免疫学杂志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上海市免疫学研究所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19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上海中医药杂志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上海中医药大学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神经解剖学杂志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中国解剖学会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生理科学进展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中国生理学会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生命的化学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中国生物化学与分子生物学会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生物医学工程学杂志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华西医科大学附属第一医院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生殖与避孕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上海市计划生育科学研究所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实用放射学杂志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西安市卫生局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实用妇产科杂志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中华医学会四川分会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同位素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同位素学会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卫生研究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中国预防医学科学院营养与食品卫生研究所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29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细胞与分子免疫学杂志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第四军医大学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现代妇产科进展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山东大学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新药与临床（中国新药与临床杂志）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新医学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中山医科大学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牙体牙髓牙周病学杂志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第四军医大学口腔医学院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针刺研究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中国中医研究院针灸经络研究所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35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中草药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国家医药管理局天津药物研究院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中国病毒学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中国科学院武汉病毒研究所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中国超声医学杂志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中国超声医学会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中国地方病学杂志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中华医学会地方病学会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39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中国动脉硬化杂志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中国病理生理学会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中国法医学杂志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中国法医学会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中国海洋药物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中国激光医学杂志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中国光学学会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中国寄生虫病防治杂志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山东省寄生虫病防治研究所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中国老年学杂志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吉林省卫生厅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中国临床解剖学杂志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中国解剖学会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中国临床心理学杂志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中国心理卫生学会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中国临床药理学杂志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北京医科大学临床药理研究所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中国麻风杂志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中国麻风杂志协会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49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中国免疫学杂志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中国免疫学会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中国普通外科杂志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湖南医科大学附属湘雅医院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中国人兽共患病杂志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中国微生物学会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中国神经精神疾病杂志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中山医科大学期刊中心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中国神经科学杂志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第二军医大学神经科学研究所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中国生化药物杂志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全国生物制药情报中心站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中国生物医学工程学报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中国生物医学工程学会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中国实用儿科杂志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辽宁省卫生厅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57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中国实用外科杂志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卫生部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中国实用眼科杂志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中国医科大学附属第一医院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59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中国卫生事业管理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四川省卫生厅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中国消毒学杂志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中国人民解放军预防医学中心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中国循环杂志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中国医学科学院心血管病研究所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中国药理学通报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中国药理学会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中国医学伦理学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西安医科大学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中国医学物理学杂志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中国医学物理学会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中国医药工业杂志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上海医药工业研究院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中国中药杂志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中国肿瘤临床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中国抗癌学会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69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中国肿瘤生物治疗杂志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中国抗癌学会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中国组织化学与细胞化学杂志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中国解剖学会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中华肝脏病杂志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中华骨科杂志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中华实验外科杂志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中华医院感染学杂志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中国人民解放军总医院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中华医院管理杂志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中华医学会北京分会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药物生物技术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中药材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国家药品监督管理局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78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中国药学（英文版）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79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中国药物化学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沈阳药科大学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80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中国医学科学院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81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解放军护理杂志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第二军医大学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82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中国药科大学学报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中国药科大学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83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中国儿童保健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中华预防医学会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84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山东大学学报（医学版）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山东大学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85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护士学杂志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同济医科大学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86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医学与哲学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中国科协自然辩证法协会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87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口腔颌面修复杂志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首都医科大学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88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护士进修杂志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卫生部 </w:t>
            </w:r>
          </w:p>
        </w:tc>
      </w:tr>
      <w:tr w:rsidR="00D026C2" w:rsidRPr="00D026C2" w:rsidTr="00D026C2">
        <w:trPr>
          <w:trHeight w:val="525"/>
          <w:tblCellSpacing w:w="0" w:type="dxa"/>
        </w:trPr>
        <w:tc>
          <w:tcPr>
            <w:tcW w:w="9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89 </w:t>
            </w:r>
          </w:p>
        </w:tc>
        <w:tc>
          <w:tcPr>
            <w:tcW w:w="4278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中国现代普通外科进展 </w:t>
            </w:r>
          </w:p>
        </w:tc>
        <w:tc>
          <w:tcPr>
            <w:tcW w:w="5501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D026C2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 xml:space="preserve">山东大学 </w:t>
            </w:r>
          </w:p>
        </w:tc>
      </w:tr>
    </w:tbl>
    <w:p w:rsidR="00D026C2" w:rsidRDefault="00D026C2">
      <w:pPr>
        <w:rPr>
          <w:rFonts w:hint="eastAsia"/>
        </w:rPr>
      </w:pPr>
    </w:p>
    <w:p w:rsidR="00D026C2" w:rsidRPr="00D026C2" w:rsidRDefault="00D026C2" w:rsidP="00D026C2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C2">
        <w:rPr>
          <w:rFonts w:ascii="Times New Roman" w:eastAsia="黑体" w:hAnsi="黑体" w:cs="宋体" w:hint="eastAsia"/>
          <w:color w:val="FF0000"/>
          <w:kern w:val="0"/>
          <w:sz w:val="30"/>
          <w:szCs w:val="20"/>
        </w:rPr>
        <w:t>特类</w:t>
      </w:r>
      <w:r w:rsidRPr="00D026C2">
        <w:rPr>
          <w:rFonts w:ascii="宋体" w:eastAsia="宋体" w:hAnsi="宋体" w:cs="宋体" w:hint="eastAsia"/>
          <w:kern w:val="0"/>
          <w:sz w:val="30"/>
          <w:szCs w:val="20"/>
        </w:rPr>
        <w:t>                                                  </w:t>
      </w:r>
      <w:r w:rsidRPr="00D026C2">
        <w:rPr>
          <w:rFonts w:ascii="Times New Roman" w:eastAsia="黑体" w:hAnsi="黑体" w:cs="宋体" w:hint="eastAsia"/>
          <w:kern w:val="0"/>
          <w:sz w:val="30"/>
          <w:szCs w:val="20"/>
        </w:rPr>
        <w:t xml:space="preserve"> </w:t>
      </w:r>
      <w:hyperlink r:id="rId7" w:history="1">
        <w:r w:rsidRPr="00D026C2">
          <w:rPr>
            <w:rFonts w:ascii="Times New Roman" w:eastAsia="宋体" w:hAnsi="宋体" w:cs="宋体"/>
            <w:color w:val="800080"/>
            <w:kern w:val="0"/>
            <w:sz w:val="30"/>
            <w:u w:val="single"/>
          </w:rPr>
          <w:t>第二页</w:t>
        </w:r>
        <w:r w:rsidRPr="00D026C2">
          <w:rPr>
            <w:rFonts w:ascii="Times New Roman" w:eastAsia="宋体" w:hAnsi="宋体" w:cs="宋体"/>
            <w:color w:val="800080"/>
            <w:kern w:val="0"/>
            <w:sz w:val="30"/>
            <w:u w:val="single"/>
          </w:rPr>
          <w:t>&gt;&gt;&gt;&gt;</w:t>
        </w:r>
      </w:hyperlink>
      <w:r w:rsidRPr="00D026C2">
        <w:rPr>
          <w:rFonts w:ascii="宋体" w:eastAsia="黑体" w:hAnsi="宋体" w:cs="宋体"/>
          <w:kern w:val="0"/>
          <w:sz w:val="30"/>
          <w:szCs w:val="20"/>
        </w:rPr>
        <w:t xml:space="preserve"> </w:t>
      </w:r>
    </w:p>
    <w:tbl>
      <w:tblPr>
        <w:tblW w:w="10830" w:type="dxa"/>
        <w:tblInd w:w="3" w:type="dxa"/>
        <w:tblLayout w:type="fixed"/>
        <w:tblLook w:val="04A0"/>
      </w:tblPr>
      <w:tblGrid>
        <w:gridCol w:w="900"/>
        <w:gridCol w:w="4387"/>
        <w:gridCol w:w="34"/>
        <w:gridCol w:w="5433"/>
        <w:gridCol w:w="76"/>
      </w:tblGrid>
      <w:tr w:rsidR="00D026C2" w:rsidRPr="00D026C2" w:rsidTr="00D026C2">
        <w:trPr>
          <w:gridAfter w:val="1"/>
          <w:wAfter w:w="75" w:type="dxa"/>
          <w:trHeight w:val="40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30"/>
                <w:szCs w:val="20"/>
              </w:rPr>
              <w:t>序号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30"/>
                <w:szCs w:val="20"/>
              </w:rPr>
              <w:t>期刊名称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30"/>
                <w:szCs w:val="20"/>
              </w:rPr>
              <w:t>主办单位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gridAfter w:val="1"/>
          <w:wAfter w:w="75" w:type="dxa"/>
          <w:trHeight w:val="30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中国科学A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科学出版社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中国科学B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科学出版社 </w:t>
            </w:r>
          </w:p>
        </w:tc>
      </w:tr>
      <w:tr w:rsidR="00D026C2" w:rsidRPr="00D026C2" w:rsidTr="00D026C2">
        <w:trPr>
          <w:gridAfter w:val="1"/>
          <w:wAfter w:w="75" w:type="dxa"/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中国科学C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科学出版社 </w:t>
            </w:r>
          </w:p>
        </w:tc>
      </w:tr>
      <w:tr w:rsidR="00D026C2" w:rsidRPr="00D026C2" w:rsidTr="00D026C2">
        <w:trPr>
          <w:gridAfter w:val="1"/>
          <w:wAfter w:w="75" w:type="dxa"/>
          <w:trHeight w:val="31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中国科学E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科学出版社 </w:t>
            </w:r>
          </w:p>
        </w:tc>
      </w:tr>
      <w:tr w:rsidR="00D026C2" w:rsidRPr="00D026C2" w:rsidTr="00D026C2">
        <w:trPr>
          <w:gridAfter w:val="1"/>
          <w:wAfter w:w="75" w:type="dxa"/>
          <w:trHeight w:val="31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科学通报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科学出版社 </w:t>
            </w:r>
          </w:p>
        </w:tc>
      </w:tr>
      <w:tr w:rsidR="00D026C2" w:rsidRPr="00D026C2" w:rsidTr="00D026C2">
        <w:trPr>
          <w:gridAfter w:val="1"/>
          <w:wAfter w:w="75" w:type="dxa"/>
          <w:trHeight w:val="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>A</w:t>
            </w: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30"/>
                <w:szCs w:val="20"/>
              </w:rPr>
              <w:t>类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 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gridAfter w:val="1"/>
          <w:wAfter w:w="75" w:type="dxa"/>
          <w:trHeight w:val="18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30"/>
                <w:szCs w:val="20"/>
              </w:rPr>
              <w:t>序号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30"/>
                <w:szCs w:val="20"/>
              </w:rPr>
              <w:t>期刊名称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30"/>
                <w:szCs w:val="20"/>
              </w:rPr>
              <w:t>主办单位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30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gridAfter w:val="1"/>
          <w:wAfter w:w="75" w:type="dxa"/>
          <w:trHeight w:val="25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数学年刊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复旦大学数学所 </w:t>
            </w:r>
          </w:p>
        </w:tc>
      </w:tr>
      <w:tr w:rsidR="00D026C2" w:rsidRPr="00D026C2" w:rsidTr="00D026C2">
        <w:trPr>
          <w:gridAfter w:val="1"/>
          <w:wAfter w:w="75" w:type="dxa"/>
          <w:trHeight w:val="28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数学学报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中科院数学所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20"/>
                <w:kern w:val="0"/>
                <w:sz w:val="28"/>
                <w:szCs w:val="20"/>
              </w:rPr>
              <w:t>3</w:t>
            </w:r>
            <w:r w:rsidRPr="00D026C2">
              <w:rPr>
                <w:rFonts w:ascii="楷体_GB2312" w:eastAsia="楷体_GB2312" w:hAnsi="宋体" w:cs="宋体" w:hint="eastAsia"/>
                <w:spacing w:val="8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计算数学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中科院计算机中心 </w:t>
            </w:r>
          </w:p>
        </w:tc>
      </w:tr>
      <w:tr w:rsidR="00D026C2" w:rsidRPr="00D026C2" w:rsidTr="00D026C2">
        <w:trPr>
          <w:gridAfter w:val="1"/>
          <w:wAfter w:w="75" w:type="dxa"/>
          <w:trHeight w:val="28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应用概率统计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中国数学会 </w:t>
            </w:r>
          </w:p>
        </w:tc>
      </w:tr>
      <w:tr w:rsidR="00D026C2" w:rsidRPr="00D026C2" w:rsidTr="00D026C2">
        <w:trPr>
          <w:gridAfter w:val="1"/>
          <w:wAfter w:w="75" w:type="dxa"/>
          <w:trHeight w:val="30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系统科学与数学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中科院系统科学所 </w:t>
            </w:r>
          </w:p>
        </w:tc>
      </w:tr>
      <w:tr w:rsidR="00D026C2" w:rsidRPr="00D026C2" w:rsidTr="00D026C2">
        <w:trPr>
          <w:gridAfter w:val="1"/>
          <w:wAfter w:w="75" w:type="dxa"/>
          <w:trHeight w:val="25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20"/>
                <w:kern w:val="0"/>
                <w:sz w:val="28"/>
                <w:szCs w:val="20"/>
              </w:rPr>
              <w:t xml:space="preserve">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中国物理快报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中科院物理所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理论物理通讯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中科院理论物理所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物理学报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9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物理学进展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20"/>
                <w:kern w:val="0"/>
                <w:sz w:val="28"/>
                <w:szCs w:val="20"/>
              </w:rPr>
              <w:t>10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高能物理与核物理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21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tabs>
                <w:tab w:val="left" w:pos="1710"/>
              </w:tabs>
              <w:spacing w:before="100" w:beforeAutospacing="1" w:after="100" w:afterAutospacing="1"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>电子学报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ab/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中国电子学会 </w:t>
            </w:r>
          </w:p>
        </w:tc>
      </w:tr>
      <w:tr w:rsidR="00D026C2" w:rsidRPr="00D026C2" w:rsidTr="00D026C2">
        <w:trPr>
          <w:gridAfter w:val="1"/>
          <w:wAfter w:w="75" w:type="dxa"/>
          <w:trHeight w:val="16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tabs>
                <w:tab w:val="left" w:pos="1710"/>
              </w:tabs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通信学报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中国通信学会 </w:t>
            </w:r>
          </w:p>
        </w:tc>
      </w:tr>
      <w:tr w:rsidR="00D026C2" w:rsidRPr="00D026C2" w:rsidTr="00D026C2">
        <w:trPr>
          <w:gridAfter w:val="1"/>
          <w:wAfter w:w="75" w:type="dxa"/>
          <w:trHeight w:val="18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电子测量与仪器学报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中国电子学会，仪器仪表学会 </w:t>
            </w:r>
          </w:p>
        </w:tc>
      </w:tr>
      <w:tr w:rsidR="00D026C2" w:rsidRPr="00D026C2" w:rsidTr="00D026C2">
        <w:trPr>
          <w:gridAfter w:val="1"/>
          <w:wAfter w:w="75" w:type="dxa"/>
          <w:trHeight w:val="25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半导体学报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中国电子学会 </w:t>
            </w:r>
          </w:p>
        </w:tc>
      </w:tr>
      <w:tr w:rsidR="00D026C2" w:rsidRPr="00D026C2" w:rsidTr="00D026C2">
        <w:trPr>
          <w:gridAfter w:val="1"/>
          <w:wAfter w:w="75" w:type="dxa"/>
          <w:trHeight w:val="28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光子学报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中国光学学会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光学学报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中国光学会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中国激光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中国光学会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9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8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20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高等学校化学学报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教育部 </w:t>
            </w:r>
          </w:p>
        </w:tc>
      </w:tr>
      <w:tr w:rsidR="00D026C2" w:rsidRPr="00D026C2" w:rsidTr="00D026C2">
        <w:trPr>
          <w:gridAfter w:val="1"/>
          <w:wAfter w:w="75" w:type="dxa"/>
          <w:trHeight w:val="15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中国化学快报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5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高分子科学（中英文）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2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化工学报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中国化工学会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植物学报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中国植物学会 </w:t>
            </w:r>
          </w:p>
        </w:tc>
      </w:tr>
      <w:tr w:rsidR="00D026C2" w:rsidRPr="00D026C2" w:rsidTr="00D026C2">
        <w:trPr>
          <w:gridAfter w:val="1"/>
          <w:wAfter w:w="75" w:type="dxa"/>
          <w:trHeight w:val="9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生物化学与生物物理学报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植物生理学报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中国植物生理学会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30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遗传学报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中科院遗传所 </w:t>
            </w:r>
          </w:p>
        </w:tc>
      </w:tr>
      <w:tr w:rsidR="00D026C2" w:rsidRPr="00D026C2" w:rsidTr="00D026C2">
        <w:trPr>
          <w:gridAfter w:val="1"/>
          <w:wAfter w:w="75" w:type="dxa"/>
          <w:trHeight w:val="21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微生物学报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中科院微生物所 </w:t>
            </w:r>
          </w:p>
        </w:tc>
      </w:tr>
      <w:tr w:rsidR="00D026C2" w:rsidRPr="00D026C2" w:rsidTr="00D026C2">
        <w:trPr>
          <w:gridAfter w:val="1"/>
          <w:wAfter w:w="75" w:type="dxa"/>
          <w:trHeight w:val="31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生物工程学报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中科院微生物所 </w:t>
            </w:r>
          </w:p>
        </w:tc>
      </w:tr>
      <w:tr w:rsidR="00D026C2" w:rsidRPr="00D026C2" w:rsidTr="00D026C2">
        <w:trPr>
          <w:gridAfter w:val="1"/>
          <w:wAfter w:w="75" w:type="dxa"/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动物学报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中科院动物所 </w:t>
            </w:r>
          </w:p>
        </w:tc>
      </w:tr>
      <w:tr w:rsidR="00D026C2" w:rsidRPr="00D026C2" w:rsidTr="00D026C2">
        <w:trPr>
          <w:gridAfter w:val="1"/>
          <w:wAfter w:w="75" w:type="dxa"/>
          <w:trHeight w:val="16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中国生物化学与分子生物学报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中国生物化学与分子生物学学会 </w:t>
            </w:r>
          </w:p>
        </w:tc>
      </w:tr>
      <w:tr w:rsidR="00D026C2" w:rsidRPr="00D026C2" w:rsidTr="00D026C2">
        <w:trPr>
          <w:gridAfter w:val="1"/>
          <w:wAfter w:w="75" w:type="dxa"/>
          <w:trHeight w:val="12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环境科学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中国环科委员会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中国环境科学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中国环境科学学会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环境科学学报（中英文版）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中国环科委员会 </w:t>
            </w:r>
          </w:p>
        </w:tc>
      </w:tr>
      <w:tr w:rsidR="00D026C2" w:rsidRPr="00D026C2" w:rsidTr="00D026C2">
        <w:trPr>
          <w:gridAfter w:val="1"/>
          <w:wAfter w:w="75" w:type="dxa"/>
          <w:trHeight w:val="18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计算机研究与发展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中科院计算所 </w:t>
            </w:r>
          </w:p>
        </w:tc>
      </w:tr>
      <w:tr w:rsidR="00D026C2" w:rsidRPr="00D026C2" w:rsidTr="00D026C2">
        <w:trPr>
          <w:gridAfter w:val="1"/>
          <w:wAfter w:w="75" w:type="dxa"/>
          <w:trHeight w:val="28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中国计算机学会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软件学报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中科院软件所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计算机科学技术学报(英文版)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中国计算机学会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电力系统自动化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水利电力部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中国电机工程学报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中国电机工程学会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21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电工技术学报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中国电工技术学会 </w:t>
            </w:r>
          </w:p>
        </w:tc>
      </w:tr>
      <w:tr w:rsidR="00D026C2" w:rsidRPr="00D026C2" w:rsidTr="00D026C2">
        <w:trPr>
          <w:gridAfter w:val="1"/>
          <w:wAfter w:w="75" w:type="dxa"/>
          <w:trHeight w:val="19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42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自动化学报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中国自动化学会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控制与决策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东北大学 </w:t>
            </w:r>
          </w:p>
        </w:tc>
      </w:tr>
      <w:tr w:rsidR="00D026C2" w:rsidRPr="00D026C2" w:rsidTr="00D026C2">
        <w:trPr>
          <w:gridAfter w:val="1"/>
          <w:wAfter w:w="75" w:type="dxa"/>
          <w:trHeight w:val="19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控制理论与应用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中科院系统所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模式识别与人工智能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自动化学会，智能计算机中心 </w:t>
            </w:r>
          </w:p>
        </w:tc>
      </w:tr>
      <w:tr w:rsidR="00D026C2" w:rsidRPr="00D026C2" w:rsidTr="00D026C2">
        <w:trPr>
          <w:gridAfter w:val="1"/>
          <w:wAfter w:w="75" w:type="dxa"/>
          <w:trHeight w:val="30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系统工程理论与实践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中国系统工程学会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中国生物医学工程学报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中国生物医学工程学会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25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工程热物理学报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中国工程热物理学会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30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内燃机学报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中国内燃机学会 </w:t>
            </w:r>
          </w:p>
        </w:tc>
      </w:tr>
      <w:tr w:rsidR="00D026C2" w:rsidRPr="00D026C2" w:rsidTr="00D026C2">
        <w:trPr>
          <w:gridAfter w:val="1"/>
          <w:wAfter w:w="75" w:type="dxa"/>
          <w:trHeight w:val="25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金属学报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中国金属学会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中国有色金属学报（英文版）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中国有色金属学会 </w:t>
            </w:r>
          </w:p>
        </w:tc>
      </w:tr>
      <w:tr w:rsidR="00D026C2" w:rsidRPr="00D026C2" w:rsidTr="00D026C2">
        <w:trPr>
          <w:gridAfter w:val="1"/>
          <w:wAfter w:w="75" w:type="dxa"/>
          <w:trHeight w:val="28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中国稀土学报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中国稀土学会 </w:t>
            </w:r>
          </w:p>
        </w:tc>
      </w:tr>
      <w:tr w:rsidR="00D026C2" w:rsidRPr="00D026C2" w:rsidTr="00D026C2">
        <w:trPr>
          <w:gridAfter w:val="1"/>
          <w:wAfter w:w="75" w:type="dxa"/>
          <w:trHeight w:val="27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人工晶体学报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中国硅酸盐学会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硅酸盐学报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中国硅酸盐学会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摩擦学报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中科院兰州化物所 </w:t>
            </w:r>
          </w:p>
        </w:tc>
      </w:tr>
      <w:tr w:rsidR="00D026C2" w:rsidRPr="00D026C2" w:rsidTr="00D026C2">
        <w:trPr>
          <w:gridAfter w:val="1"/>
          <w:wAfter w:w="75" w:type="dxa"/>
          <w:trHeight w:val="9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机械工程学报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18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汽车工程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中国汽车工程学会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10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土木工程学报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中国土木工程学会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2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水利学报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中国水利学会 </w:t>
            </w:r>
          </w:p>
        </w:tc>
      </w:tr>
      <w:tr w:rsidR="00D026C2" w:rsidRPr="00D026C2" w:rsidTr="00D026C2">
        <w:trPr>
          <w:gridAfter w:val="1"/>
          <w:wAfter w:w="75" w:type="dxa"/>
          <w:trHeight w:val="2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岩石力学与工程学报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中国岩石力学与工程学会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25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中国公路学报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中国公路学会 </w:t>
            </w:r>
          </w:p>
        </w:tc>
      </w:tr>
      <w:tr w:rsidR="00D026C2" w:rsidRPr="00D026C2" w:rsidTr="00D026C2">
        <w:trPr>
          <w:gridAfter w:val="1"/>
          <w:wAfter w:w="75" w:type="dxa"/>
          <w:trHeight w:val="19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力学学报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中国力学会 </w:t>
            </w:r>
          </w:p>
        </w:tc>
      </w:tr>
      <w:tr w:rsidR="00D026C2" w:rsidRPr="00D026C2" w:rsidTr="00D026C2">
        <w:trPr>
          <w:gridAfter w:val="1"/>
          <w:wAfter w:w="75" w:type="dxa"/>
          <w:trHeight w:val="25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64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建筑结构学报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中国建筑学会 </w:t>
            </w:r>
          </w:p>
        </w:tc>
      </w:tr>
      <w:tr w:rsidR="00D026C2" w:rsidRPr="00D026C2" w:rsidTr="00D026C2">
        <w:trPr>
          <w:gridAfter w:val="1"/>
          <w:wAfter w:w="75" w:type="dxa"/>
          <w:trHeight w:val="16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生理学报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自然科学进展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国家自然科学基金委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>B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>类</w:t>
            </w: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> </w:t>
            </w: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> </w:t>
            </w: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>序号</w:t>
            </w: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>期刊名称</w:t>
            </w: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>主办单位</w:t>
            </w:r>
            <w:r w:rsidRPr="00D026C2">
              <w:rPr>
                <w:rFonts w:ascii="楷体_GB2312" w:eastAsia="楷体_GB2312" w:hAnsi="宋体" w:cs="宋体"/>
                <w:kern w:val="0"/>
                <w:sz w:val="28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数学物理学报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中科院武汉数理所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应用数学和力学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交通部重庆交通学院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高校应用数学学报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浙江大学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应用数学学报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中国数学会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高校计算数学学报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南京大学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工程数学学报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西安交大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数理统计与管理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中国现场统计研究会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数学进展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中国数学会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计算物理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原子与分子物理学报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强激光与离子束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中国核学会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物理化学学报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光谱学与光谱分析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中国光学会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红外与毫米波学报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中国光学会上海技物所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声学学报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中国声学会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压电与声光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机电部26所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发光学报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18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量子电子学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中国光学会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红外与激光工程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航天工业总公司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激光技术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技术物理所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光学技术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中国北方光电子工业公司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光学精密工程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中科院长春精密机械研究所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光通信技术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电子工业部第34研究所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应用激光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中国光学会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光电子激光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国家基金委,中国光学会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电子技术应用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信息产业部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仪表技术与传感器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机械部沈阳仪表所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系统工程与电子技术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中国宇航学会系统工程学会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电子元件与材料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中国电子学会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半导体技术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中国半导体协会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电子科学学刊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中科院电子所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仪器仪表学报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中国仪器仪表学会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微波学报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中国电子学会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遥感学报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中国地理学会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信号处理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中国电子学会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化学物理学报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化学通报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化工进展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39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化学工程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全国化工化学工程设计站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40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分析化学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中国化学会，长春应化所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高分子学报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高分子通报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催化学报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应用化学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中科院长春应化所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有机化学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中国化学会，上海有机所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无机化学学报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结构化学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福建物构所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色谱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49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高校化学工程学报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浙江大学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现代化工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化工学会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精细化工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四川大学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化学反应工程与工艺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化工学会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植物生态学报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中科院植物所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昆虫学报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中国昆虫学会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水生生物学报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中科院水生生物所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遗传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中科院遗传所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细胞生物学杂志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中国细胞生物学会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生物物理学报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59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植物生理学通讯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中国植物生理学会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生物多样性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中科院《生物多样性》编委会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61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菌物系统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中科院微生物所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62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人类学学报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中科院古脊稚动物与古人类所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63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实验生物学报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中国细胞生物学会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64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动物学研究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中科院昆明动物所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65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植物分类学报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中科院植物所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66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生物化学与生物物理进展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中国生物物理学会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67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环境科学研究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中国环境科学院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68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环境化学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中科院生态所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69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工业水处理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天津化工研究设计院 </w:t>
            </w:r>
          </w:p>
        </w:tc>
      </w:tr>
      <w:tr w:rsidR="00D026C2" w:rsidRPr="00D026C2" w:rsidTr="00D026C2">
        <w:trPr>
          <w:gridAfter w:val="1"/>
          <w:wAfter w:w="75" w:type="dxa"/>
          <w:trHeight w:val="13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70 </w:t>
            </w:r>
          </w:p>
        </w:tc>
        <w:tc>
          <w:tcPr>
            <w:tcW w:w="442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环境工程 </w:t>
            </w:r>
          </w:p>
        </w:tc>
        <w:tc>
          <w:tcPr>
            <w:tcW w:w="543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135" w:lineRule="atLeas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中国环境科学学会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71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中国环境监测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国家环保局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72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水处理技术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国家海洋局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73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中国给水排水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建设部城建司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74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给水排水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中国给水排水学会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75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环境污染与防治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浙江环保局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76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上海环境科学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上海环保局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77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计算机集成制造系统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10"/>
                <w:kern w:val="0"/>
                <w:sz w:val="28"/>
                <w:szCs w:val="20"/>
              </w:rPr>
              <w:t xml:space="preserve">国家863计划CIMS主题办公室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78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12"/>
                <w:kern w:val="0"/>
                <w:sz w:val="28"/>
                <w:szCs w:val="20"/>
              </w:rPr>
              <w:t xml:space="preserve">计算机辅助设计与图形学报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中国计算机学会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79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计算机科学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科学部西南信息中心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80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中文信息学报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中国中文信息学会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81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中国图象与图形学报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中国图象图形学会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82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小型微型计算机系统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中科院沈阳计算所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83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计算机工程与应用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中国计算机学会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84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计算机应用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中科院计算机应用所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85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计算机工程与科学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中国计算机学会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86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计算机工程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华东计算机所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87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计算机应用与软件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中国计算机学会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88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电网技术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水电部电力科研所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89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高电压技术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电力部武汉高电压所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90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电力电子技术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西安电力电学所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91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继电器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机电部许昌继电器所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92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电气传动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天津电气传动所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93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电工电能新技术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中科院电工研究所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94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电力自动化设备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南京电力自动化设备设计研究所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95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电机与控制学报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哈尔滨理工大学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96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变压器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沈阳变压器所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97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电力系统及其自动化学报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天津大学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98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中小型电机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上海电器科学研究所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99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信息与控制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中科院沈阳自动化所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100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计量学报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中国计量测试学会 </w:t>
            </w:r>
          </w:p>
        </w:tc>
      </w:tr>
      <w:tr w:rsidR="00D026C2" w:rsidRPr="00D026C2" w:rsidTr="00D026C2">
        <w:trPr>
          <w:trHeight w:val="345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>101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系统工程学报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天津大学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102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系统仿真学报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航天工业总公司二院204所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>103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传感技术学报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全国高校传感技术研究会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114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机器人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中国自动化学会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105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生物医学工程杂志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中国生物医学工程学会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106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航天医学与医学工程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航天医学工程所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107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化工自动化及仪表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化工部自动化院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108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微细加工技术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信息部半导体所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109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电气自动化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上海自动化所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110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自动化仪表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上海工业自动化仪表所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111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动力工程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中国动力工程学会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112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太阳能学报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中国太阳能学会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113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热能动力工程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中国船舶总公司703所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lastRenderedPageBreak/>
              <w:t xml:space="preserve">114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暖通空调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中国建筑技术研究院 </w:t>
            </w:r>
          </w:p>
        </w:tc>
      </w:tr>
      <w:tr w:rsidR="00D026C2" w:rsidRPr="00D026C2" w:rsidTr="00D026C2">
        <w:trPr>
          <w:trHeight w:val="360"/>
        </w:trPr>
        <w:tc>
          <w:tcPr>
            <w:tcW w:w="899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115 </w:t>
            </w:r>
          </w:p>
        </w:tc>
        <w:tc>
          <w:tcPr>
            <w:tcW w:w="438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燃烧科学与技术 </w:t>
            </w:r>
          </w:p>
        </w:tc>
        <w:tc>
          <w:tcPr>
            <w:tcW w:w="5544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天津大学 </w:t>
            </w:r>
          </w:p>
        </w:tc>
      </w:tr>
    </w:tbl>
    <w:p w:rsidR="00D026C2" w:rsidRPr="00D026C2" w:rsidRDefault="00D026C2" w:rsidP="00D026C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30" w:type="dxa"/>
        <w:tblInd w:w="3" w:type="dxa"/>
        <w:tblLayout w:type="fixed"/>
        <w:tblLook w:val="04A0"/>
      </w:tblPr>
      <w:tblGrid>
        <w:gridCol w:w="900"/>
        <w:gridCol w:w="4274"/>
        <w:gridCol w:w="5656"/>
      </w:tblGrid>
      <w:tr w:rsidR="00D026C2" w:rsidRPr="00D026C2" w:rsidTr="00D026C2">
        <w:trPr>
          <w:trHeight w:val="36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>116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燃料化学学报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中科院山西煤炭化学所 </w:t>
            </w:r>
          </w:p>
        </w:tc>
      </w:tr>
      <w:tr w:rsidR="00D026C2" w:rsidRPr="00D026C2" w:rsidTr="00D026C2">
        <w:trPr>
          <w:trHeight w:val="36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117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制冷学报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中国制冷学会 </w:t>
            </w:r>
          </w:p>
        </w:tc>
      </w:tr>
      <w:tr w:rsidR="00D026C2" w:rsidRPr="00D026C2" w:rsidTr="00D026C2">
        <w:trPr>
          <w:trHeight w:val="34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118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兵工学报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中国兵工学会 </w:t>
            </w:r>
          </w:p>
        </w:tc>
      </w:tr>
      <w:tr w:rsidR="00D026C2" w:rsidRPr="00D026C2" w:rsidTr="00D026C2">
        <w:trPr>
          <w:trHeight w:val="34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119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车用发动机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中国兵器部山西70所 </w:t>
            </w:r>
          </w:p>
        </w:tc>
      </w:tr>
      <w:tr w:rsidR="00D026C2" w:rsidRPr="00D026C2" w:rsidTr="00D026C2">
        <w:trPr>
          <w:trHeight w:val="34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120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汽车技术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中国汽车工程学会 </w:t>
            </w:r>
          </w:p>
        </w:tc>
      </w:tr>
      <w:tr w:rsidR="00D026C2" w:rsidRPr="00D026C2" w:rsidTr="00D026C2">
        <w:trPr>
          <w:trHeight w:val="34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121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煤炭学报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中国煤炭学会 </w:t>
            </w:r>
          </w:p>
        </w:tc>
      </w:tr>
      <w:tr w:rsidR="00D026C2" w:rsidRPr="00D026C2" w:rsidTr="00D026C2">
        <w:trPr>
          <w:trHeight w:val="34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122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中国造船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中国船舶工程学会 </w:t>
            </w:r>
          </w:p>
        </w:tc>
      </w:tr>
      <w:tr w:rsidR="00D026C2" w:rsidRPr="00D026C2" w:rsidTr="00D026C2">
        <w:trPr>
          <w:trHeight w:val="34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123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稀有金属材料与工程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中国有色金属学会 </w:t>
            </w:r>
          </w:p>
        </w:tc>
      </w:tr>
      <w:tr w:rsidR="00D026C2" w:rsidRPr="00D026C2" w:rsidTr="00D026C2">
        <w:trPr>
          <w:trHeight w:val="34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材料科学与工程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浙江大学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无机材料学报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上海硅酸盐所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材料研究学报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中国材料研究会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功能材料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机械部重庆材料所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>128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金属热处理学报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复合材料学报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中国复合材料学会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>130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焊接学报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锻压技术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北京机电所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132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锻压机械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机械部济南铸锻所 </w:t>
            </w:r>
          </w:p>
        </w:tc>
      </w:tr>
      <w:tr w:rsidR="00D026C2" w:rsidRPr="00D026C2" w:rsidTr="00D026C2">
        <w:trPr>
          <w:trHeight w:val="33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133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材料导报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重庆材料所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134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材料保护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中科院武汉材料所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135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材料科学与技术（英文版）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中国材料学会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136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材料科学与工艺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中国材料学会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20"/>
                <w:kern w:val="0"/>
                <w:sz w:val="28"/>
                <w:szCs w:val="20"/>
              </w:rPr>
              <w:t xml:space="preserve">137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理化检验－物理分册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铸造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沈阳铸造所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特种铸造及有色合金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粉末冶金技术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141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钢铁研究学报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冶金部钢铁研究总院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金属热处理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机械部北京机电所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机电一体化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上海科技文献出版社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热加工工艺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中国船舶总公司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模具工业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中国模具工业协会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模具技术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中国模具工业协会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金属成形工艺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国家机械委62所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钢铁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中国金属学会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无损检测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压力容器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计算力学学报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中国力学会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固体力学学报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中国力学会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应用力学学报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中国力学会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工程力学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清华大学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工程图学学报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中国工程图学学会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模糊系统与数学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模糊数学学会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机械科学与技术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西北工大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机械设计与研究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机械强度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郑州机械所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机械传动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郑州机械所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机械设计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机械工程材料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振动测试与诊断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振动与冲击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中国振动工程学会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振动工程学报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中国振动工程学会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机床与液压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广州机床所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组合机床与自动化加工技术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大连组合机床所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168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润滑与密封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磨擦学专业委员会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腐蚀科学与防护技术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中国腐蚀学会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石油机械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兰州石化研究院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中国表面工程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制造技术与机床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机械部北京机床所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电加工与模具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机械部苏州电加工所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工具技术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机械部成都工具所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硅酸盐通报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硅酸盐学会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力学与实践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中科院力学所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力学季刊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同济大学，上海交大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岩土力学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中科院武汉岩土所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工程地质学报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中科院地质所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水文地质与工程地质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中国地质环境监测院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建筑结构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中国建筑技术研究院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城市规划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中国建筑学会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测绘学报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国家测绘局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工业建筑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建筑研究总院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岩土工程学报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中国水利学会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地震工程与振动工程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中国地震与振动学会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建筑学报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中国建筑学会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水力发电学报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中国水利发电工程学会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公路交通科技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交通部公路科研所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水动力学研究与进展A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中国船舶研究中心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桥梁建设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铁道部桥梁科研院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地质与勘探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冶金部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水科学进展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水利部南京水文所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工程勘察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建设部工程勘察委员会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195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高技术通讯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863高技术检验会办公室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中国造纸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中国造纸学会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林产化学与工业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中国材料学会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化学试剂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中国化工部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中国工程科学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中国工程院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中国电力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中国电力信息中心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塑性工程学报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机械工程学会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大学化学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北京大学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人民黄河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水利部黄河委员会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公路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交通部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>微纳电子技术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信息产业部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装饰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清华大学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中国高校化学研究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教育部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电气电子教学学报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教育部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209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实验室研究与探索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高校实验管理研究会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实验技术与管理杂志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教育部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高等理科教育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高等理科教育研究会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212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中国高等医学教育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卫生部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213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山东大学学报（理学版）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山东大学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214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山东大学学报（工学版）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山东大学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215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高科技产业化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中国科学院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216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科学学与科学技术管理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中国科学学与科技政策管理研究会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217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研究与发展管理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高校科研管理研究会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218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科研管理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中科院科技政策与管理研究会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219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科技管理研究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广东省科学院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220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科学学研究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中科院科技政策与管理研究会 </w:t>
            </w:r>
          </w:p>
        </w:tc>
      </w:tr>
      <w:tr w:rsidR="00D026C2" w:rsidRPr="00D026C2" w:rsidTr="00D026C2">
        <w:trPr>
          <w:trHeight w:val="37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221 </w:t>
            </w:r>
          </w:p>
        </w:tc>
        <w:tc>
          <w:tcPr>
            <w:tcW w:w="4274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中外科技政策与管理 </w:t>
            </w:r>
          </w:p>
        </w:tc>
        <w:tc>
          <w:tcPr>
            <w:tcW w:w="565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楷体_GB2312" w:eastAsia="楷体_GB2312" w:hAnsi="宋体" w:cs="宋体"/>
                <w:kern w:val="0"/>
                <w:sz w:val="28"/>
                <w:szCs w:val="20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中科院文献情报中心 </w:t>
            </w:r>
          </w:p>
        </w:tc>
      </w:tr>
    </w:tbl>
    <w:p w:rsidR="00D026C2" w:rsidRPr="00D026C2" w:rsidRDefault="00D026C2" w:rsidP="00D026C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C2">
        <w:rPr>
          <w:rFonts w:ascii="Times New Roman" w:eastAsia="黑体" w:hAnsi="黑体" w:cs="宋体" w:hint="eastAsia"/>
          <w:color w:val="FF0000"/>
          <w:kern w:val="0"/>
          <w:sz w:val="24"/>
          <w:szCs w:val="20"/>
        </w:rPr>
        <w:lastRenderedPageBreak/>
        <w:t>特类</w:t>
      </w:r>
      <w:r w:rsidRPr="00D026C2">
        <w:rPr>
          <w:rFonts w:ascii="宋体" w:eastAsia="宋体" w:hAnsi="宋体" w:cs="宋体" w:hint="eastAsia"/>
          <w:color w:val="FF0000"/>
          <w:kern w:val="0"/>
          <w:sz w:val="24"/>
          <w:szCs w:val="20"/>
        </w:rPr>
        <w:t>                                                        </w:t>
      </w:r>
      <w:r w:rsidRPr="00D026C2">
        <w:rPr>
          <w:rFonts w:ascii="宋体" w:eastAsia="宋体" w:hAnsi="宋体" w:cs="宋体" w:hint="eastAsia"/>
          <w:kern w:val="0"/>
          <w:sz w:val="27"/>
          <w:szCs w:val="20"/>
        </w:rPr>
        <w:t>   </w:t>
      </w:r>
      <w:r w:rsidRPr="00D026C2">
        <w:rPr>
          <w:rFonts w:ascii="Times New Roman" w:eastAsia="黑体" w:hAnsi="黑体" w:cs="宋体" w:hint="eastAsia"/>
          <w:kern w:val="0"/>
          <w:sz w:val="27"/>
          <w:szCs w:val="20"/>
        </w:rPr>
        <w:t xml:space="preserve"> </w:t>
      </w:r>
      <w:hyperlink r:id="rId8" w:history="1">
        <w:r w:rsidRPr="00D026C2">
          <w:rPr>
            <w:rFonts w:ascii="Times New Roman" w:eastAsia="宋体" w:hAnsi="宋体" w:cs="宋体"/>
            <w:color w:val="000080"/>
            <w:kern w:val="0"/>
            <w:sz w:val="27"/>
            <w:u w:val="single"/>
          </w:rPr>
          <w:t>下一页</w:t>
        </w:r>
        <w:r w:rsidRPr="00D026C2">
          <w:rPr>
            <w:rFonts w:ascii="Times New Roman" w:eastAsia="宋体" w:hAnsi="宋体" w:cs="宋体"/>
            <w:color w:val="000080"/>
            <w:kern w:val="0"/>
            <w:sz w:val="27"/>
            <w:u w:val="single"/>
          </w:rPr>
          <w:t>&gt;&gt;&gt;</w:t>
        </w:r>
        <w:r w:rsidRPr="00D026C2">
          <w:rPr>
            <w:rFonts w:ascii="Times New Roman" w:eastAsia="宋体" w:hAnsi="宋体" w:cs="宋体"/>
            <w:b/>
            <w:bCs/>
            <w:color w:val="000080"/>
            <w:kern w:val="0"/>
            <w:sz w:val="27"/>
            <w:u w:val="single"/>
          </w:rPr>
          <w:t>&gt;</w:t>
        </w:r>
      </w:hyperlink>
      <w:r w:rsidRPr="00D026C2">
        <w:rPr>
          <w:rFonts w:ascii="宋体" w:eastAsia="黑体" w:hAnsi="宋体" w:cs="宋体"/>
          <w:color w:val="FF0000"/>
          <w:kern w:val="0"/>
          <w:sz w:val="27"/>
          <w:szCs w:val="20"/>
        </w:rPr>
        <w:t xml:space="preserve"> </w:t>
      </w:r>
    </w:p>
    <w:tbl>
      <w:tblPr>
        <w:tblW w:w="10920" w:type="dxa"/>
        <w:tblLayout w:type="fixed"/>
        <w:tblLook w:val="04A0"/>
      </w:tblPr>
      <w:tblGrid>
        <w:gridCol w:w="755"/>
        <w:gridCol w:w="146"/>
        <w:gridCol w:w="4277"/>
        <w:gridCol w:w="186"/>
        <w:gridCol w:w="5361"/>
        <w:gridCol w:w="195"/>
      </w:tblGrid>
      <w:tr w:rsidR="00D026C2" w:rsidRPr="00D026C2" w:rsidTr="00D026C2">
        <w:trPr>
          <w:trHeight w:val="480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7"/>
              </w:rPr>
              <w:t>序号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7"/>
              </w:rPr>
              <w:t>期刊名称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7"/>
              </w:rPr>
              <w:t>主办单位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中国社会科学（中英文版）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 </w:t>
            </w:r>
          </w:p>
        </w:tc>
      </w:tr>
      <w:tr w:rsidR="00D026C2" w:rsidRPr="00D026C2" w:rsidTr="00D026C2">
        <w:trPr>
          <w:trHeight w:hRule="exact" w:val="64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-645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>进入SSCI检索的国外学术刊物</w:t>
            </w:r>
            <w:r w:rsidRPr="00D026C2">
              <w:rPr>
                <w:rFonts w:ascii="楷体_GB2312" w:eastAsia="楷体_GB2312" w:hAnsi="宋体" w:cs="宋体" w:hint="eastAsia"/>
                <w:spacing w:val="-10"/>
                <w:w w:val="94"/>
                <w:kern w:val="0"/>
                <w:sz w:val="27"/>
                <w:szCs w:val="27"/>
              </w:rPr>
              <w:t>（须用外文发表的原创性研究论文）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-645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kern w:val="0"/>
                <w:sz w:val="27"/>
                <w:szCs w:val="27"/>
              </w:rPr>
              <w:t> 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trHeight w:val="540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7"/>
              </w:rPr>
              <w:t> A</w:t>
            </w: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0"/>
              </w:rPr>
              <w:t>类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 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 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7"/>
              </w:rPr>
              <w:t>序号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7"/>
              </w:rPr>
              <w:t>期刊名称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7"/>
              </w:rPr>
              <w:t>主办单位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文学评论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中国社会科学院文学研究所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文艺研究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中国艺术研究院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中国语文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中国社会科学院语言研究所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文献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北京图书馆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历史研究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中国社会科学杂志社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考古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中国社会科学院考古研究所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哲学研究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中国社会科学院哲学研究所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自然辩证法通讯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世界宗教研究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中国社会科学院宗教研究所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社会学研究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中国社会科学院社会学研究所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经济研究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中国社会科学院经济研究所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经济学动态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中国社会科学院经济研究所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马克思主义研究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中国社会科学院马克思主义研究所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14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法学研究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中国社会科学院法学研究所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lastRenderedPageBreak/>
              <w:t xml:space="preserve">15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中国法学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中国法学会 </w:t>
            </w:r>
          </w:p>
        </w:tc>
      </w:tr>
      <w:tr w:rsidR="00D026C2" w:rsidRPr="00D026C2" w:rsidTr="00D026C2">
        <w:trPr>
          <w:trHeight w:val="570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16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统计研究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中国统计学会、国家统计局统计科学研究所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17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政治学研究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中国社会科学院政治学研究所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18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文史哲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19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中国工业经济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中国社会科学院工业经济研究所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20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管理科学学报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中国自然科学基金委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外语教学与研究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北京外国语大学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外国语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上海外国语大学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外国文学评论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中国社会科学院外国文学研究所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24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新闻与传播研究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中国社会科学院新闻研究所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25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档案学通讯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中国人民大学 </w:t>
            </w:r>
          </w:p>
        </w:tc>
      </w:tr>
      <w:tr w:rsidR="00D026C2" w:rsidRPr="00D026C2" w:rsidTr="00D026C2">
        <w:trPr>
          <w:trHeight w:val="570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26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北京大学学报、哲学社会科学版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北京大学 </w:t>
            </w:r>
          </w:p>
        </w:tc>
      </w:tr>
      <w:tr w:rsidR="00D026C2" w:rsidRPr="00D026C2" w:rsidTr="00D026C2">
        <w:trPr>
          <w:trHeight w:val="540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27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心理学报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6"/>
                <w:w w:val="97"/>
                <w:kern w:val="0"/>
                <w:sz w:val="27"/>
                <w:szCs w:val="27"/>
              </w:rPr>
              <w:t xml:space="preserve">中国心理学会、中国科学院心理研究所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28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体育科学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中国体育科学学会 </w:t>
            </w:r>
          </w:p>
        </w:tc>
      </w:tr>
      <w:tr w:rsidR="00D026C2" w:rsidRPr="00D026C2" w:rsidTr="00D026C2">
        <w:trPr>
          <w:trHeight w:val="49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>B</w:t>
            </w: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0"/>
              </w:rPr>
              <w:t>类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 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color w:val="FF0000"/>
                <w:kern w:val="0"/>
                <w:sz w:val="27"/>
                <w:szCs w:val="27"/>
              </w:rPr>
              <w:t> 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0"/>
              </w:rPr>
              <w:t>序号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0"/>
              </w:rPr>
              <w:t>期刊名称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FF0000"/>
                <w:kern w:val="0"/>
                <w:sz w:val="27"/>
                <w:szCs w:val="20"/>
              </w:rPr>
              <w:t>主办单位</w:t>
            </w:r>
            <w:r w:rsidRPr="00D026C2">
              <w:rPr>
                <w:rFonts w:ascii="宋体" w:eastAsia="黑体" w:hAnsi="宋体" w:cs="宋体"/>
                <w:color w:val="FF0000"/>
                <w:kern w:val="0"/>
                <w:sz w:val="27"/>
                <w:szCs w:val="20"/>
              </w:rPr>
              <w:t xml:space="preserve">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中国人民大学学报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中国人民大学 </w:t>
            </w:r>
          </w:p>
        </w:tc>
      </w:tr>
      <w:tr w:rsidR="00D026C2" w:rsidRPr="00D026C2" w:rsidTr="00D026C2">
        <w:trPr>
          <w:trHeight w:val="55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6"/>
                <w:w w:val="98"/>
                <w:kern w:val="0"/>
                <w:sz w:val="27"/>
                <w:szCs w:val="27"/>
              </w:rPr>
              <w:t xml:space="preserve">北京师范大学学报(人文社科版)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北京师范大学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武汉大学学报（人文社科版）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武汉大学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吉林大学社会科学学报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吉林大学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南京大学学报（哲科版）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南京大学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复旦学报（社科版）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复旦大学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南开学报（哲社版）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南开大学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厦门大学学报（哲社版）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厦门大学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浙江大学学报（人文社科版）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浙江大学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lastRenderedPageBreak/>
              <w:t xml:space="preserve">10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中山大学学报（哲社版）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中山大学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四川大学学报（哲社版）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四川大学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山东大学学报（哲社版）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兰州大学学报（哲社版）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兰州大学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14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国外社会科学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中国社会科学院文献中心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15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学术月刊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上海市哲学社会科学联合会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16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社会科学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上海市社会科学院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17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天津社会科学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天津社会科学院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18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学习与探索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黑龙江社科院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19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社会科学战线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吉林社会科学院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20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山东社会科学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山东社会科学联合会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江苏社会科学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江苏省哲学社会科学界联合会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社会科学研究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四川省社会科学院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人文杂志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陕西省社会科学院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24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学术季刊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25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战略与管理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中国战略与管理研究会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26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学术研究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广东省社会科学联合会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27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浙江学刊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浙江省社会科学院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28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社会科学辑刊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辽宁省社会科学院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29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东南学术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福建社会科学院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30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学术界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安徽社会科学院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读书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三联书店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求是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《求是》杂志社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江海学刊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江苏社会科学院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34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开放时代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广州社会科学院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35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求是学刊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黑龙江大学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lastRenderedPageBreak/>
              <w:t xml:space="preserve">36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齐鲁学刊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曲阜师范大学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37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东岳论丛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山东省社科院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38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人民日报.理论版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人民日报社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39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光明日报·理论版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光明日报社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40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文学遗产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中国社会科学院文学研究所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41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外语界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上海外语教育出版社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42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当代语言学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755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43 </w:t>
            </w:r>
          </w:p>
        </w:tc>
        <w:tc>
          <w:tcPr>
            <w:tcW w:w="4609" w:type="dxa"/>
            <w:gridSpan w:val="3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外语学刊 </w:t>
            </w:r>
          </w:p>
        </w:tc>
        <w:tc>
          <w:tcPr>
            <w:tcW w:w="5556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黑龙江大学 </w:t>
            </w:r>
          </w:p>
        </w:tc>
      </w:tr>
      <w:tr w:rsidR="00D026C2" w:rsidRPr="00D026C2" w:rsidTr="00D026C2">
        <w:trPr>
          <w:gridAfter w:val="1"/>
          <w:wAfter w:w="195" w:type="dxa"/>
          <w:trHeight w:val="360"/>
        </w:trPr>
        <w:tc>
          <w:tcPr>
            <w:tcW w:w="901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808000"/>
                <w:kern w:val="0"/>
                <w:sz w:val="27"/>
                <w:szCs w:val="20"/>
              </w:rPr>
              <w:t>序号</w:t>
            </w:r>
            <w:r w:rsidRPr="00D026C2">
              <w:rPr>
                <w:rFonts w:ascii="宋体" w:eastAsia="黑体" w:hAnsi="宋体" w:cs="宋体"/>
                <w:color w:val="808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4277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808000"/>
                <w:kern w:val="0"/>
                <w:sz w:val="27"/>
                <w:szCs w:val="20"/>
              </w:rPr>
              <w:t>期刊名称</w:t>
            </w:r>
            <w:r w:rsidRPr="00D026C2">
              <w:rPr>
                <w:rFonts w:ascii="宋体" w:eastAsia="黑体" w:hAnsi="宋体" w:cs="宋体"/>
                <w:color w:val="808000"/>
                <w:kern w:val="0"/>
                <w:sz w:val="27"/>
                <w:szCs w:val="20"/>
              </w:rPr>
              <w:t xml:space="preserve"> </w:t>
            </w:r>
          </w:p>
        </w:tc>
        <w:tc>
          <w:tcPr>
            <w:tcW w:w="554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Times New Roman" w:eastAsia="黑体" w:hAnsi="黑体" w:cs="宋体" w:hint="eastAsia"/>
                <w:color w:val="808000"/>
                <w:kern w:val="0"/>
                <w:sz w:val="27"/>
                <w:szCs w:val="20"/>
              </w:rPr>
              <w:t>主办单位</w:t>
            </w:r>
            <w:r w:rsidRPr="00D026C2">
              <w:rPr>
                <w:rFonts w:ascii="宋体" w:eastAsia="黑体" w:hAnsi="宋体" w:cs="宋体"/>
                <w:color w:val="808000"/>
                <w:kern w:val="0"/>
                <w:sz w:val="27"/>
                <w:szCs w:val="20"/>
              </w:rPr>
              <w:t xml:space="preserve"> </w:t>
            </w:r>
          </w:p>
        </w:tc>
      </w:tr>
    </w:tbl>
    <w:p w:rsidR="00D026C2" w:rsidRPr="00D026C2" w:rsidRDefault="00D026C2" w:rsidP="00D026C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740" w:type="dxa"/>
        <w:tblLayout w:type="fixed"/>
        <w:tblLook w:val="04A0"/>
      </w:tblPr>
      <w:tblGrid>
        <w:gridCol w:w="900"/>
        <w:gridCol w:w="4277"/>
        <w:gridCol w:w="5563"/>
      </w:tblGrid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44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解放军外国语学院学报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解放军外国语学院 </w:t>
            </w:r>
          </w:p>
        </w:tc>
      </w:tr>
      <w:tr w:rsidR="00D026C2" w:rsidRPr="00D026C2" w:rsidTr="00D026C2">
        <w:trPr>
          <w:trHeight w:val="420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45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中国科技翻译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46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中国翻译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中国外文局编译研究中心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47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外国文学研究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华中师范大学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48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日语学习与研究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北京外贸大学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49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俄语教学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北京外国语大学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50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当代外国文学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南京大学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51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外语与外语教学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大连外国语学院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52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外语教学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西安外国语学院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53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外国文学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北京外国语大学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54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中外文化与文论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四川大学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55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鲁迅研究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北京鲁迅博物馆鲁迅研究所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56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文艺理论研究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华中师范大学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57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中国比较文学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上海外国语大学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58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古汉语研究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西南师大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59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东方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文化部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60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中国现代文学研究丛刊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6"/>
                <w:w w:val="97"/>
                <w:kern w:val="0"/>
                <w:sz w:val="27"/>
                <w:szCs w:val="27"/>
              </w:rPr>
              <w:t xml:space="preserve">中国现代文学馆、中国现代文学研究会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lastRenderedPageBreak/>
              <w:t xml:space="preserve">61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文艺理论与批评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中国艺术研究院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62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红楼梦学刊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中国艺术研究院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63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语言文字应用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国家语委语用所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64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当代作家评论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辽宁作协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65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写作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中国写作协会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66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现代广告研究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中国广告协会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67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语言教学与研究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北京语言学院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68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方言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中国社会科学院语言研究所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69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文史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中华书局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70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传统文化与现代化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国务院古籍整理规划小组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71 </w:t>
            </w:r>
          </w:p>
        </w:tc>
        <w:tc>
          <w:tcPr>
            <w:tcW w:w="39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现代传播 </w:t>
            </w:r>
          </w:p>
        </w:tc>
        <w:tc>
          <w:tcPr>
            <w:tcW w:w="519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北京广播学院 </w:t>
            </w:r>
          </w:p>
        </w:tc>
      </w:tr>
    </w:tbl>
    <w:p w:rsidR="00D026C2" w:rsidRPr="00D026C2" w:rsidRDefault="00D026C2" w:rsidP="00D026C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740" w:type="dxa"/>
        <w:tblLayout w:type="fixed"/>
        <w:tblLook w:val="04A0"/>
      </w:tblPr>
      <w:tblGrid>
        <w:gridCol w:w="902"/>
        <w:gridCol w:w="3735"/>
        <w:gridCol w:w="541"/>
        <w:gridCol w:w="5320"/>
        <w:gridCol w:w="242"/>
      </w:tblGrid>
      <w:tr w:rsidR="00D026C2" w:rsidRPr="00D026C2" w:rsidTr="00D026C2">
        <w:trPr>
          <w:trHeight w:val="36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72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中国广播电视学刊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中国广播电视学会、广播电影电视部政策研究室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73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戏剧艺术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上海戏剧学院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74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当代电影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中国电影艺术中心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75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电影艺术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中国电影家协会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76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音乐研究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人民音乐出版社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77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中央音乐学院学报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中央音乐学院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78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美术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中国美术家协会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79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中国书法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中国书法家协会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80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近代史研究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中国社会科学院近代史研究所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81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世界历史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中国社会科学院世界历史研究所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82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中国史研究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中国社会科学院历史研究所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83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史学理论研究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中国社会科学院世界历史研究所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84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史学月刊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河南省历史学会、河南大学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85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中国史研究动态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lastRenderedPageBreak/>
              <w:t xml:space="preserve">86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史学史研究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87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历史学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中华书局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88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历史档案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中国第一历史档案馆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89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民国档案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中国第二历史档案馆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90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当代中国史研究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中宣部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91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抗日战争研究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中国抗日战争史学会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92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文物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文物出版社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93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考古学报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中国社会科学院考古研究所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94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档案学研究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中国档案学会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95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哲学动态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中国社会科学院哲学研究所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96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自然辩证法研究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中国自然辩证法研究会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97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孔子研究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中国孔子研究会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98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东方丛刊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东方文化研究会等 </w:t>
            </w:r>
          </w:p>
        </w:tc>
      </w:tr>
      <w:tr w:rsidR="00D026C2" w:rsidRPr="00D026C2" w:rsidTr="00D026C2">
        <w:trPr>
          <w:trHeight w:val="540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99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世界哲学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中国社会科学院哲学研究所、科学院哲学研究所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100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中国文化研究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北京语言文化大学（教育部委托）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101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中国哲学史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中国哲学史编辑部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102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德国哲学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北京大学、中国人民大学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103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现代哲学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广东哲学学会、广东省委党校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104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哲学门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北京大学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105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道德与文明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中国伦理学会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106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中国社会工作论丛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中国社会工作教育协会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107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心理科学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中国心理学会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108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宗教学研究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四川大学宗教学研究所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109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当代宗教研究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上海社会科学院宗教研究所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110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中国宗教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国家宗教事务局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lastRenderedPageBreak/>
              <w:t xml:space="preserve">111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世界宗教文化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中国社会科学院世界宗教研究所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112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周易研究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113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社会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上海大学文学院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114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社会工作研究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中国民政理论和社会福利研究会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115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民族研究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中国社会科学院民族研究所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116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民俗研究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山东大学 </w:t>
            </w:r>
          </w:p>
        </w:tc>
      </w:tr>
      <w:tr w:rsidR="00D026C2" w:rsidRPr="00D026C2" w:rsidTr="00D026C2">
        <w:trPr>
          <w:trHeight w:val="58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117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世界经济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中国世界经济学会、社科院世界经济与政治所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118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财贸经济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中国社会科学院财贸所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119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中国人口科学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中国社会科学院人口研究所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120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人口研究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中国人民大学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121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中国农村经济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中国社会科学院农村发展研究所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122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中国经济史研究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中国社会科学院经济研究所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90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123 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南开经济研究 </w:t>
            </w:r>
          </w:p>
        </w:tc>
        <w:tc>
          <w:tcPr>
            <w:tcW w:w="5563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7"/>
                <w:szCs w:val="27"/>
              </w:rPr>
              <w:t xml:space="preserve">南开大学 </w:t>
            </w:r>
          </w:p>
        </w:tc>
      </w:tr>
      <w:tr w:rsidR="00D026C2" w:rsidRPr="00D026C2" w:rsidTr="00D026C2">
        <w:trPr>
          <w:gridAfter w:val="1"/>
          <w:wAfter w:w="240" w:type="dxa"/>
          <w:trHeight w:hRule="exact"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line="-525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b/>
                <w:bCs/>
                <w:color w:val="808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line="-525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b/>
                <w:bCs/>
                <w:color w:val="808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line="-525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宋体" w:eastAsia="宋体" w:hAnsi="宋体" w:cs="宋体"/>
                <w:b/>
                <w:bCs/>
                <w:color w:val="808000"/>
                <w:kern w:val="0"/>
                <w:sz w:val="24"/>
                <w:szCs w:val="24"/>
              </w:rPr>
              <w:t>主办单位</w:t>
            </w:r>
          </w:p>
        </w:tc>
      </w:tr>
      <w:tr w:rsidR="00D026C2" w:rsidRPr="00D026C2" w:rsidTr="00D026C2">
        <w:trPr>
          <w:gridAfter w:val="1"/>
          <w:wAfter w:w="240" w:type="dxa"/>
          <w:trHeight w:hRule="exact"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124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-525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国际贸易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-525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中国外贸部国际贸易研究所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125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国际贸易问题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中国外贸部，对外经济贸易大学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126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财政研究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中国财经学会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127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税务研究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中国税务学会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128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金融研究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中国金融学会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129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国际金融研究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中国银行国际金融研究所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130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经济地理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湖南省经济地理研究所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131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经济评论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武汉大学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132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经济科学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北京大学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133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经济学家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西南财大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134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管理世界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国务院发展研究中心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135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改革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重庆社会科学院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136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消费经济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湘潭大学、湖南师大、湖南商学院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137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科学社会主义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中央党校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138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东欧中亚研究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中国社科院东欧中亚所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139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毛泽东邓小平理论研究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上海社会科学院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140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马克思主义与现实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中央编译局当代马克思主义研究所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141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中国行政管理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中国行政管理学会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142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中共党史研究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中共中央党史研究室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143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欧洲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中国社会科学院欧洲研究所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144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世界经济与政治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10"/>
                <w:w w:val="97"/>
                <w:kern w:val="0"/>
                <w:sz w:val="28"/>
                <w:szCs w:val="20"/>
              </w:rPr>
              <w:t xml:space="preserve">中国社会科学院世界经济与政治研究所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145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现代国际关系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中国现代国际关系研究所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146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国际问题研究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外交部国际问题研究所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147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当代世界与社会主义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中共中央编译局世界社会主义所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148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当代世界社会主义问题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山东大学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149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美国研究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中国社会科学院美国研究所 </w:t>
            </w:r>
          </w:p>
        </w:tc>
      </w:tr>
      <w:tr w:rsidR="00D026C2" w:rsidRPr="00D026C2" w:rsidTr="00D026C2">
        <w:trPr>
          <w:gridAfter w:val="1"/>
          <w:wAfter w:w="240" w:type="dxa"/>
          <w:trHeight w:val="525"/>
        </w:trPr>
        <w:tc>
          <w:tcPr>
            <w:tcW w:w="902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150 </w:t>
            </w:r>
          </w:p>
        </w:tc>
        <w:tc>
          <w:tcPr>
            <w:tcW w:w="3736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亚太研究 </w:t>
            </w:r>
          </w:p>
        </w:tc>
        <w:tc>
          <w:tcPr>
            <w:tcW w:w="5862" w:type="dxa"/>
            <w:gridSpan w:val="2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中国社会科学院亚太研究所 </w:t>
            </w:r>
          </w:p>
        </w:tc>
      </w:tr>
    </w:tbl>
    <w:p w:rsidR="00D026C2" w:rsidRPr="00D026C2" w:rsidRDefault="00D026C2" w:rsidP="00D026C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500" w:type="dxa"/>
        <w:tblLayout w:type="fixed"/>
        <w:tblLook w:val="04A0"/>
      </w:tblPr>
      <w:tblGrid>
        <w:gridCol w:w="902"/>
        <w:gridCol w:w="3736"/>
        <w:gridCol w:w="5862"/>
      </w:tblGrid>
      <w:tr w:rsidR="00D026C2" w:rsidRPr="00D026C2" w:rsidTr="00D026C2">
        <w:trPr>
          <w:trHeight w:val="750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151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日本学刊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中华日本学会、中国社会科学院日本研究所 </w:t>
            </w:r>
          </w:p>
        </w:tc>
      </w:tr>
      <w:tr w:rsidR="00D026C2" w:rsidRPr="00D026C2" w:rsidTr="00D026C2">
        <w:trPr>
          <w:trHeight w:val="600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152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台湾研究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spacing w:val="-12"/>
                <w:w w:val="95"/>
                <w:kern w:val="0"/>
                <w:sz w:val="28"/>
                <w:szCs w:val="20"/>
              </w:rPr>
              <w:t>中国社会科学院台湾研究所、台湾</w:t>
            </w:r>
            <w:r w:rsidRPr="00D026C2">
              <w:rPr>
                <w:rFonts w:ascii="楷体_GB2312" w:eastAsia="楷体_GB2312" w:hAnsi="宋体" w:cs="宋体" w:hint="eastAsia"/>
                <w:spacing w:val="-12"/>
                <w:w w:val="95"/>
                <w:kern w:val="0"/>
                <w:sz w:val="28"/>
                <w:szCs w:val="20"/>
              </w:rPr>
              <w:br/>
              <w:t xml:space="preserve">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153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中外法学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北京大学法学院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154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法学家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中国人民大学法学院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155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政法论坛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中国政法大学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156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现代法学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西南政法大学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157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法学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华东政法学院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158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法制与社会发展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吉林大学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159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法学评论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武汉大学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160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政治与法律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161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法律科学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西北政法学院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162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环球法律评论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中国社会科学院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163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法商研究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中南政法大学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164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著作权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国家版权局、中国版权研究会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165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知识产权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中国知识产权研究会等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166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南开管理评论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南开大学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> </w:t>
            </w: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 167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企业管理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w w:val="98"/>
                <w:kern w:val="0"/>
                <w:sz w:val="28"/>
                <w:szCs w:val="20"/>
              </w:rPr>
              <w:t xml:space="preserve">中国企业管理协会、中国企业家协会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168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外国经济与管理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上海财经大学财政经济研究所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169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中国人力资源开发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中国人力资源开发研究所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170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价格理论与实践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国家计划委员会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171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旅游学刊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北京旅游局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172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财务与会计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财政部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173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会计学研究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中国会计学会、中国成本研究会 </w:t>
            </w:r>
          </w:p>
        </w:tc>
      </w:tr>
      <w:tr w:rsidR="00D026C2" w:rsidRPr="00D026C2" w:rsidTr="00D026C2">
        <w:trPr>
          <w:trHeight w:val="630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174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数量经济技术经济研究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中国社会科学院数量经济与技术经济研究所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175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中国管理科学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中科院科技政策与管理研究所等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176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新管理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中国社科院经济管理研究所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177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经济与管理研究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中国工业经济研究与开发促进会  首都经贸大学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lastRenderedPageBreak/>
              <w:t xml:space="preserve">178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教学与研究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教育部、中国人民大学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179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技术经济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中国技术经济学会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180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系统工程理论与实践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中国系统工程学会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181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工业工程和管理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上海交通大学 </w:t>
            </w:r>
          </w:p>
        </w:tc>
      </w:tr>
      <w:tr w:rsidR="00D026C2" w:rsidRPr="00D026C2" w:rsidTr="00D026C2">
        <w:trPr>
          <w:trHeight w:val="61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182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中国软科学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科技部政策法规与体制改革司、中国软科学研究会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183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数理统计与管理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中国现场统计研究会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184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中国图书馆学报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中国图书馆学会、北京图书馆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185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情报学报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中国情报学会 </w:t>
            </w:r>
          </w:p>
        </w:tc>
      </w:tr>
      <w:tr w:rsidR="00D026C2" w:rsidRPr="00D026C2" w:rsidTr="00D026C2">
        <w:trPr>
          <w:trHeight w:val="660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186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高教理论战线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教育部高校社科中心、教育部邓小平理论研究中心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187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北京体育大学学报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北京体育大学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188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上海体育学院学报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上海体育学院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189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武汉体育学院学报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武汉体育学院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190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中国体育科技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国家体育总局体育信息研究所 </w:t>
            </w:r>
          </w:p>
        </w:tc>
      </w:tr>
      <w:tr w:rsidR="00D026C2" w:rsidRPr="00D026C2" w:rsidTr="00D026C2">
        <w:trPr>
          <w:trHeight w:val="525"/>
        </w:trPr>
        <w:tc>
          <w:tcPr>
            <w:tcW w:w="84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191 </w:t>
            </w:r>
          </w:p>
        </w:tc>
        <w:tc>
          <w:tcPr>
            <w:tcW w:w="348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体育学刊 </w:t>
            </w:r>
          </w:p>
        </w:tc>
        <w:tc>
          <w:tcPr>
            <w:tcW w:w="5460" w:type="dxa"/>
            <w:vAlign w:val="center"/>
            <w:hideMark/>
          </w:tcPr>
          <w:p w:rsidR="00D026C2" w:rsidRPr="00D026C2" w:rsidRDefault="00D026C2" w:rsidP="00D026C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26C2">
              <w:rPr>
                <w:rFonts w:ascii="楷体_GB2312" w:eastAsia="楷体_GB2312" w:hAnsi="宋体" w:cs="宋体" w:hint="eastAsia"/>
                <w:kern w:val="0"/>
                <w:sz w:val="28"/>
                <w:szCs w:val="20"/>
              </w:rPr>
              <w:t xml:space="preserve">中国高等教育学会体育研究会 </w:t>
            </w:r>
          </w:p>
        </w:tc>
      </w:tr>
    </w:tbl>
    <w:p w:rsidR="00D026C2" w:rsidRPr="00D026C2" w:rsidRDefault="00D026C2" w:rsidP="00D026C2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C2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Pr="00D026C2">
        <w:rPr>
          <w:rFonts w:ascii="黑体" w:eastAsia="黑体" w:hAnsi="黑体" w:cs="宋体" w:hint="eastAsia"/>
          <w:kern w:val="0"/>
          <w:sz w:val="28"/>
          <w:szCs w:val="20"/>
        </w:rPr>
        <w:t>补充说明：</w:t>
      </w:r>
      <w:r w:rsidRPr="00D026C2">
        <w:rPr>
          <w:rFonts w:ascii="黑体" w:eastAsia="黑体" w:hAnsi="黑体" w:cs="宋体" w:hint="eastAsia"/>
          <w:kern w:val="0"/>
          <w:sz w:val="28"/>
          <w:szCs w:val="20"/>
        </w:rPr>
        <w:br/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 xml:space="preserve">（1）凡获“国家期刊奖”的学术理论刊物，均可晋为A类。 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br/>
        <w:t xml:space="preserve">（2）凡获“全国百种重点社科期刊”称号的刊物，均可晋为B类。 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br/>
        <w:t xml:space="preserve">（3）凡被《新华文摘》和《中国社会科学文摘》主题转载的文章，均可归为 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br/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>    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 xml:space="preserve"> A类。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br/>
        <w:t>（4）凡被《新华文摘》和《中国社会科学文摘》、《全国高等学校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lastRenderedPageBreak/>
        <w:t>学报文摘》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br/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>   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 xml:space="preserve"> “论点摘要摘录”，或被《中国人民大学复印资料》全文复印的文章，均 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> 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br/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>    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 xml:space="preserve"> 可归为B类。 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t> </w:t>
      </w:r>
      <w:r w:rsidRPr="00D026C2">
        <w:rPr>
          <w:rFonts w:ascii="楷体_GB2312" w:eastAsia="楷体_GB2312" w:hAnsi="宋体" w:cs="宋体" w:hint="eastAsia"/>
          <w:kern w:val="0"/>
          <w:sz w:val="28"/>
          <w:szCs w:val="20"/>
        </w:rPr>
        <w:br/>
      </w:r>
    </w:p>
    <w:p w:rsidR="00D026C2" w:rsidRPr="00D026C2" w:rsidRDefault="00D026C2"/>
    <w:sectPr w:rsidR="00D026C2" w:rsidRPr="00D02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EE" w:rsidRDefault="00CE40EE" w:rsidP="00D026C2">
      <w:r>
        <w:separator/>
      </w:r>
    </w:p>
  </w:endnote>
  <w:endnote w:type="continuationSeparator" w:id="1">
    <w:p w:rsidR="00CE40EE" w:rsidRDefault="00CE40EE" w:rsidP="00D0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EE" w:rsidRDefault="00CE40EE" w:rsidP="00D026C2">
      <w:r>
        <w:separator/>
      </w:r>
    </w:p>
  </w:footnote>
  <w:footnote w:type="continuationSeparator" w:id="1">
    <w:p w:rsidR="00CE40EE" w:rsidRDefault="00CE40EE" w:rsidP="00D02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6C2"/>
    <w:rsid w:val="00CE40EE"/>
    <w:rsid w:val="00D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6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sdu.edu.cn/2004oldvision/zpb/hexinmulu/zpb0210-2(renwen2)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c.sdu.edu.cn/2004oldvision/zpb/hexinmulu/zpb0210-2(ligong2)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c.sdu.edu.cn/2004oldvision/zpb/hexinmulu/zpb0210-2(yixue2)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2431</Words>
  <Characters>13862</Characters>
  <Application>Microsoft Office Word</Application>
  <DocSecurity>0</DocSecurity>
  <Lines>115</Lines>
  <Paragraphs>32</Paragraphs>
  <ScaleCrop>false</ScaleCrop>
  <Company>Microsoft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2017-03-18T05:37:00Z</dcterms:created>
  <dcterms:modified xsi:type="dcterms:W3CDTF">2017-03-18T05:40:00Z</dcterms:modified>
</cp:coreProperties>
</file>